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46B6" w14:textId="21E96137" w:rsidR="002676EF" w:rsidRDefault="002676EF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76E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045D6">
        <w:rPr>
          <w:rFonts w:ascii="Arial" w:hAnsi="Arial" w:cs="Arial"/>
          <w:bCs/>
          <w:spacing w:val="-3"/>
          <w:sz w:val="22"/>
          <w:szCs w:val="22"/>
        </w:rPr>
        <w:t xml:space="preserve">Regional Community Forums </w:t>
      </w:r>
      <w:r w:rsidRPr="002676EF">
        <w:rPr>
          <w:rFonts w:ascii="Arial" w:hAnsi="Arial" w:cs="Arial"/>
          <w:bCs/>
          <w:spacing w:val="-3"/>
          <w:sz w:val="22"/>
          <w:szCs w:val="22"/>
        </w:rPr>
        <w:t>provide a platform for ongoing engagement between rural and regional communities</w:t>
      </w:r>
      <w:r w:rsidR="009156FE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2676EF">
        <w:rPr>
          <w:rFonts w:ascii="Arial" w:hAnsi="Arial" w:cs="Arial"/>
          <w:bCs/>
          <w:spacing w:val="-3"/>
          <w:sz w:val="22"/>
          <w:szCs w:val="22"/>
        </w:rPr>
        <w:t>Queensland Government and</w:t>
      </w:r>
      <w:r w:rsidR="009156FE">
        <w:rPr>
          <w:rFonts w:ascii="Arial" w:hAnsi="Arial" w:cs="Arial"/>
          <w:bCs/>
          <w:spacing w:val="-3"/>
          <w:sz w:val="22"/>
          <w:szCs w:val="22"/>
        </w:rPr>
        <w:t xml:space="preserve"> provide opportunities for the government to better understand and respond to community issues</w:t>
      </w:r>
      <w:r w:rsidRPr="002676E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8E17AED" w14:textId="75B504B7" w:rsidR="002676EF" w:rsidRDefault="009156FE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Eight forums (in each of seven locations) have been delivered since the initiative began in October 2019</w:t>
      </w:r>
      <w:r w:rsidR="002676EF" w:rsidRPr="002676E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92A1F14" w14:textId="2B9B464E" w:rsidR="00D561F9" w:rsidRDefault="002676EF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Forums support the Queensland Government’s clear commitment to action</w:t>
      </w:r>
      <w:r w:rsidR="009156FE">
        <w:rPr>
          <w:rFonts w:ascii="Arial" w:hAnsi="Arial" w:cs="Arial"/>
          <w:bCs/>
          <w:spacing w:val="-3"/>
          <w:sz w:val="22"/>
          <w:szCs w:val="22"/>
        </w:rPr>
        <w:t>. There were many opportunities and initiatives identified through the forums that have subsequentially been delivered by departments, including</w:t>
      </w:r>
      <w:r w:rsidR="00D561F9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534780BB" w14:textId="1B72FACD" w:rsidR="009156FE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support for an agricultural traineeship pilot in Monto;</w:t>
      </w:r>
    </w:p>
    <w:p w14:paraId="20F00D22" w14:textId="60EDEDBE" w:rsidR="009156FE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assistance for small businesses to competitively apply for and implement grants;</w:t>
      </w:r>
    </w:p>
    <w:p w14:paraId="3EB18272" w14:textId="32D3FB8F" w:rsidR="00D561F9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improving equity in vocational training programs in regional schools;</w:t>
      </w:r>
    </w:p>
    <w:p w14:paraId="6D91259F" w14:textId="3A2FFD55" w:rsidR="009156FE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enhancing digital connectivity in rural and remote areas;</w:t>
      </w:r>
    </w:p>
    <w:p w14:paraId="297D6107" w14:textId="1F655092" w:rsidR="009156FE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promoting regional sites to tourists; and</w:t>
      </w:r>
    </w:p>
    <w:p w14:paraId="7E4D2865" w14:textId="53E4432C" w:rsidR="009156FE" w:rsidRPr="00593DD3" w:rsidRDefault="009156FE" w:rsidP="00AE553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enhancing awareness of supports available to drought-affected areas.</w:t>
      </w:r>
    </w:p>
    <w:p w14:paraId="121FFE22" w14:textId="3B5FBA9C" w:rsidR="00D6589B" w:rsidRPr="00593DD3" w:rsidRDefault="00D6589B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3DD3">
        <w:rPr>
          <w:rFonts w:ascii="Arial" w:hAnsi="Arial" w:cs="Arial"/>
          <w:sz w:val="22"/>
          <w:szCs w:val="22"/>
          <w:u w:val="single"/>
        </w:rPr>
        <w:t>Cabinet noted</w:t>
      </w:r>
      <w:r w:rsidRPr="00593DD3">
        <w:rPr>
          <w:rFonts w:ascii="Arial" w:hAnsi="Arial" w:cs="Arial"/>
          <w:sz w:val="22"/>
          <w:szCs w:val="22"/>
        </w:rPr>
        <w:t xml:space="preserve"> </w:t>
      </w:r>
      <w:r w:rsidR="009156FE">
        <w:rPr>
          <w:rFonts w:ascii="Arial" w:hAnsi="Arial" w:cs="Arial"/>
          <w:sz w:val="22"/>
          <w:szCs w:val="22"/>
        </w:rPr>
        <w:t>the outcomes from the Regional Community Forums held in 2021, including initiatives being progressed by agencies.</w:t>
      </w:r>
    </w:p>
    <w:p w14:paraId="66343A4C" w14:textId="18184EAB" w:rsidR="00E55423" w:rsidRPr="00226F64" w:rsidRDefault="00E55423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3DD3">
        <w:rPr>
          <w:rFonts w:ascii="Arial" w:hAnsi="Arial" w:cs="Arial"/>
          <w:sz w:val="22"/>
          <w:szCs w:val="22"/>
          <w:u w:val="single"/>
        </w:rPr>
        <w:t>Cabinet noted</w:t>
      </w:r>
      <w:r w:rsidRPr="00593DD3">
        <w:rPr>
          <w:rFonts w:ascii="Arial" w:hAnsi="Arial" w:cs="Arial"/>
          <w:sz w:val="22"/>
          <w:szCs w:val="22"/>
        </w:rPr>
        <w:t xml:space="preserve"> </w:t>
      </w:r>
      <w:r w:rsidR="009156FE">
        <w:rPr>
          <w:rFonts w:ascii="Arial" w:hAnsi="Arial" w:cs="Arial"/>
          <w:sz w:val="22"/>
          <w:szCs w:val="22"/>
        </w:rPr>
        <w:t>the process in selecting forum members for the Regional Community Forums for 2022–2023</w:t>
      </w:r>
      <w:r w:rsidR="00593DD3" w:rsidRPr="00593DD3">
        <w:rPr>
          <w:rFonts w:ascii="Arial" w:hAnsi="Arial" w:cs="Arial"/>
          <w:sz w:val="22"/>
          <w:szCs w:val="22"/>
        </w:rPr>
        <w:t>.</w:t>
      </w:r>
    </w:p>
    <w:p w14:paraId="778EA267" w14:textId="144BC657" w:rsidR="00226F64" w:rsidRPr="00593DD3" w:rsidRDefault="00226F64" w:rsidP="0027378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6F64">
        <w:rPr>
          <w:rFonts w:ascii="Arial" w:hAnsi="Arial" w:cs="Arial"/>
          <w:sz w:val="22"/>
          <w:szCs w:val="22"/>
          <w:u w:val="single"/>
        </w:rPr>
        <w:t>Cabinet noted</w:t>
      </w:r>
      <w:r w:rsidRPr="00226F64">
        <w:rPr>
          <w:rFonts w:ascii="Arial" w:hAnsi="Arial" w:cs="Arial"/>
          <w:sz w:val="22"/>
          <w:szCs w:val="22"/>
        </w:rPr>
        <w:t xml:space="preserve"> the proposed key op</w:t>
      </w:r>
      <w:r>
        <w:rPr>
          <w:rFonts w:ascii="Arial" w:hAnsi="Arial" w:cs="Arial"/>
          <w:sz w:val="22"/>
          <w:szCs w:val="22"/>
        </w:rPr>
        <w:t>e</w:t>
      </w:r>
      <w:r w:rsidRPr="00226F64">
        <w:rPr>
          <w:rFonts w:ascii="Arial" w:hAnsi="Arial" w:cs="Arial"/>
          <w:sz w:val="22"/>
          <w:szCs w:val="22"/>
        </w:rPr>
        <w:t>rating principals for the Regional Community Forums in 2022.</w:t>
      </w:r>
    </w:p>
    <w:p w14:paraId="6F97ED20" w14:textId="13D0A6BA" w:rsidR="00D6589B" w:rsidRPr="00B60062" w:rsidRDefault="00D6589B" w:rsidP="00AE553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0062">
        <w:rPr>
          <w:rFonts w:ascii="Arial" w:hAnsi="Arial" w:cs="Arial"/>
          <w:i/>
          <w:sz w:val="22"/>
          <w:szCs w:val="22"/>
          <w:u w:val="single"/>
        </w:rPr>
        <w:t>Attachments</w:t>
      </w:r>
      <w:r w:rsidR="00AE5530">
        <w:rPr>
          <w:rFonts w:ascii="Arial" w:hAnsi="Arial" w:cs="Arial"/>
          <w:iCs/>
          <w:sz w:val="22"/>
          <w:szCs w:val="22"/>
        </w:rPr>
        <w:t>:</w:t>
      </w:r>
    </w:p>
    <w:p w14:paraId="1BF0089A" w14:textId="387FA458" w:rsidR="00732E22" w:rsidRPr="00B60062" w:rsidRDefault="00B60062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B60062">
        <w:rPr>
          <w:rFonts w:ascii="Arial" w:hAnsi="Arial" w:cs="Arial"/>
          <w:sz w:val="22"/>
          <w:szCs w:val="22"/>
        </w:rPr>
        <w:t>Nil</w:t>
      </w:r>
      <w:r w:rsidR="00AE5530">
        <w:rPr>
          <w:rFonts w:ascii="Arial" w:hAnsi="Arial" w:cs="Arial"/>
          <w:sz w:val="22"/>
          <w:szCs w:val="22"/>
        </w:rPr>
        <w:t>.</w:t>
      </w:r>
    </w:p>
    <w:sectPr w:rsidR="00732E22" w:rsidRPr="00B60062" w:rsidSect="00AE5530">
      <w:headerReference w:type="even" r:id="rId10"/>
      <w:head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1340" w14:textId="77777777" w:rsidR="00A45727" w:rsidRDefault="00A45727" w:rsidP="00D6589B">
      <w:r>
        <w:separator/>
      </w:r>
    </w:p>
  </w:endnote>
  <w:endnote w:type="continuationSeparator" w:id="0">
    <w:p w14:paraId="66A8B83C" w14:textId="77777777" w:rsidR="00A45727" w:rsidRDefault="00A457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8E7E" w14:textId="77777777" w:rsidR="00A45727" w:rsidRDefault="00A45727" w:rsidP="00D6589B">
      <w:r>
        <w:separator/>
      </w:r>
    </w:p>
  </w:footnote>
  <w:footnote w:type="continuationSeparator" w:id="0">
    <w:p w14:paraId="74C7C9C9" w14:textId="77777777" w:rsidR="00A45727" w:rsidRDefault="00A457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1344" w14:textId="6276C2BE" w:rsidR="00875AD3" w:rsidRDefault="00875A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19E13F" wp14:editId="6ED303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8921870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72689" w14:textId="368E1AB4" w:rsidR="00875AD3" w:rsidRPr="00875AD3" w:rsidRDefault="00875AD3" w:rsidP="00875A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875AD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9E1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AF72689" w14:textId="368E1AB4" w:rsidR="00875AD3" w:rsidRPr="00875AD3" w:rsidRDefault="00875AD3" w:rsidP="00875AD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875AD3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BD7F" w14:textId="199FE404" w:rsidR="00937A4A" w:rsidRPr="00937A4A" w:rsidRDefault="00875AD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FB3B15" wp14:editId="661517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9506810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22704" w14:textId="1A9F8EC9" w:rsidR="00875AD3" w:rsidRPr="00875AD3" w:rsidRDefault="00875AD3" w:rsidP="00875A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875AD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B3B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1022704" w14:textId="1A9F8EC9" w:rsidR="00875AD3" w:rsidRPr="00875AD3" w:rsidRDefault="00875AD3" w:rsidP="00875AD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875AD3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A4A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8F9736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CBF33B" w14:textId="2E54DCA6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26F64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E4699F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531EA8B0" w14:textId="5624869E" w:rsidR="002676EF" w:rsidRDefault="002676EF" w:rsidP="0027378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2676EF">
      <w:rPr>
        <w:rFonts w:ascii="Arial" w:hAnsi="Arial" w:cs="Arial"/>
        <w:b/>
        <w:sz w:val="22"/>
        <w:szCs w:val="22"/>
        <w:u w:val="single"/>
      </w:rPr>
      <w:t xml:space="preserve">Regional Community Forums </w:t>
    </w:r>
    <w:r w:rsidR="009156FE">
      <w:rPr>
        <w:rFonts w:ascii="Arial" w:hAnsi="Arial" w:cs="Arial"/>
        <w:b/>
        <w:sz w:val="22"/>
        <w:szCs w:val="22"/>
        <w:u w:val="single"/>
      </w:rPr>
      <w:t>– outcomes from 2021 and approach for 2022</w:t>
    </w:r>
  </w:p>
  <w:p w14:paraId="2BB592D0" w14:textId="77777777" w:rsidR="002676EF" w:rsidRPr="002676EF" w:rsidRDefault="002676EF" w:rsidP="0027378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2676EF">
      <w:rPr>
        <w:rFonts w:ascii="Arial" w:hAnsi="Arial" w:cs="Arial"/>
        <w:b/>
        <w:sz w:val="22"/>
        <w:szCs w:val="22"/>
        <w:u w:val="single"/>
      </w:rPr>
      <w:t>Minister for Regional Development and Manufacturing and Minister for Water</w:t>
    </w:r>
  </w:p>
  <w:p w14:paraId="6FCDF3FA" w14:textId="77777777" w:rsidR="002676EF" w:rsidRPr="002676EF" w:rsidRDefault="002676EF" w:rsidP="00273787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2676EF">
      <w:rPr>
        <w:rFonts w:ascii="Arial" w:hAnsi="Arial" w:cs="Arial"/>
        <w:b/>
        <w:sz w:val="22"/>
        <w:szCs w:val="22"/>
        <w:u w:val="single"/>
      </w:rPr>
      <w:t>Minister for Agricultural Industry Development and Fisheries and Minister for Rural Communities</w:t>
    </w:r>
  </w:p>
  <w:p w14:paraId="1765A2D7" w14:textId="77777777" w:rsidR="00CB1501" w:rsidRDefault="00CB1501" w:rsidP="00273787">
    <w:pPr>
      <w:pStyle w:val="Header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10ED" w14:textId="6AA700D4" w:rsidR="00875AD3" w:rsidRDefault="00875A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D7A5AD" wp14:editId="0A25F7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1312005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FF054" w14:textId="5053AB12" w:rsidR="00875AD3" w:rsidRPr="00875AD3" w:rsidRDefault="00875AD3" w:rsidP="00875A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875AD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7A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C1FF054" w14:textId="5053AB12" w:rsidR="00875AD3" w:rsidRPr="00875AD3" w:rsidRDefault="00875AD3" w:rsidP="00875AD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875AD3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081"/>
    <w:multiLevelType w:val="hybridMultilevel"/>
    <w:tmpl w:val="CBEEEA6C"/>
    <w:lvl w:ilvl="0" w:tplc="00F29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48215">
    <w:abstractNumId w:val="2"/>
  </w:num>
  <w:num w:numId="2" w16cid:durableId="240529884">
    <w:abstractNumId w:val="1"/>
  </w:num>
  <w:num w:numId="3" w16cid:durableId="7635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F"/>
    <w:rsid w:val="00080F8F"/>
    <w:rsid w:val="0010384C"/>
    <w:rsid w:val="00152095"/>
    <w:rsid w:val="00174117"/>
    <w:rsid w:val="00226F64"/>
    <w:rsid w:val="002676EF"/>
    <w:rsid w:val="00273787"/>
    <w:rsid w:val="002B3E14"/>
    <w:rsid w:val="003A3BDD"/>
    <w:rsid w:val="00432CE9"/>
    <w:rsid w:val="0043543B"/>
    <w:rsid w:val="00501C66"/>
    <w:rsid w:val="00550873"/>
    <w:rsid w:val="00593DD3"/>
    <w:rsid w:val="006045D6"/>
    <w:rsid w:val="007265D0"/>
    <w:rsid w:val="00732E22"/>
    <w:rsid w:val="00741C20"/>
    <w:rsid w:val="007465FB"/>
    <w:rsid w:val="007F44F4"/>
    <w:rsid w:val="00875AD3"/>
    <w:rsid w:val="00904077"/>
    <w:rsid w:val="009156FE"/>
    <w:rsid w:val="0092725F"/>
    <w:rsid w:val="00937A4A"/>
    <w:rsid w:val="00A45727"/>
    <w:rsid w:val="00AE5530"/>
    <w:rsid w:val="00B06922"/>
    <w:rsid w:val="00B60062"/>
    <w:rsid w:val="00B90EF0"/>
    <w:rsid w:val="00B95A06"/>
    <w:rsid w:val="00C25A7A"/>
    <w:rsid w:val="00C75E67"/>
    <w:rsid w:val="00CB1501"/>
    <w:rsid w:val="00CD7A50"/>
    <w:rsid w:val="00CF0D8A"/>
    <w:rsid w:val="00D561F9"/>
    <w:rsid w:val="00D6589B"/>
    <w:rsid w:val="00E4699F"/>
    <w:rsid w:val="00E55423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3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1F9"/>
    <w:pPr>
      <w:ind w:left="720"/>
    </w:pPr>
    <w:rPr>
      <w:rFonts w:ascii="Calibri" w:eastAsia="Calibri" w:hAnsi="Calibri" w:cs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tanena\OneDrive%20-%20DPC\Desktop\Attachment%20X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E86C6-321C-4ED3-9A52-389069FF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X - Proactive Release Summary.dotx</Template>
  <TotalTime>6</TotalTime>
  <Pages>1</Pages>
  <Words>182</Words>
  <Characters>1113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1280</CharactersWithSpaces>
  <SharedDoc>false</SharedDoc>
  <HyperlinkBase>https://www.cabinet.qld.gov.au/documents/2022/Mar/RCFs/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2022-12-14T04:07:00Z</dcterms:created>
  <dcterms:modified xsi:type="dcterms:W3CDTF">2023-08-03T22:31:00Z</dcterms:modified>
  <cp:category>Community,Regional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436cc026,70c87bb4,744507f7</vt:lpwstr>
  </property>
  <property fmtid="{D5CDD505-2E9C-101B-9397-08002B2CF9AE}" pid="6" name="ClassificationContentMarkingHeaderFontProps">
    <vt:lpwstr>#008000,20,Calibri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dbba12b5-5c44-45c1-8d23-ce231b9c6da8_Enabled">
    <vt:lpwstr>true</vt:lpwstr>
  </property>
  <property fmtid="{D5CDD505-2E9C-101B-9397-08002B2CF9AE}" pid="9" name="MSIP_Label_dbba12b5-5c44-45c1-8d23-ce231b9c6da8_SetDate">
    <vt:lpwstr>2023-08-03T22:31:38Z</vt:lpwstr>
  </property>
  <property fmtid="{D5CDD505-2E9C-101B-9397-08002B2CF9AE}" pid="10" name="MSIP_Label_dbba12b5-5c44-45c1-8d23-ce231b9c6da8_Method">
    <vt:lpwstr>Standard</vt:lpwstr>
  </property>
  <property fmtid="{D5CDD505-2E9C-101B-9397-08002B2CF9AE}" pid="11" name="MSIP_Label_dbba12b5-5c44-45c1-8d23-ce231b9c6da8_Name">
    <vt:lpwstr>OFFICIAL-PILOT</vt:lpwstr>
  </property>
  <property fmtid="{D5CDD505-2E9C-101B-9397-08002B2CF9AE}" pid="12" name="MSIP_Label_dbba12b5-5c44-45c1-8d23-ce231b9c6da8_SiteId">
    <vt:lpwstr>51778d2a-a6ab-4c76-97dc-782782d65046</vt:lpwstr>
  </property>
  <property fmtid="{D5CDD505-2E9C-101B-9397-08002B2CF9AE}" pid="13" name="MSIP_Label_dbba12b5-5c44-45c1-8d23-ce231b9c6da8_ActionId">
    <vt:lpwstr>c254b9a4-ef1a-4259-a9fb-1fcc15b7808f</vt:lpwstr>
  </property>
  <property fmtid="{D5CDD505-2E9C-101B-9397-08002B2CF9AE}" pid="14" name="MSIP_Label_dbba12b5-5c44-45c1-8d23-ce231b9c6da8_ContentBits">
    <vt:lpwstr>1</vt:lpwstr>
  </property>
</Properties>
</file>